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458A9" w14:textId="0C34308A" w:rsidR="006B06D9" w:rsidRDefault="006B06D9" w:rsidP="006B06D9">
      <w:pPr>
        <w:shd w:val="clear" w:color="auto" w:fill="FFFFFF"/>
        <w:spacing w:before="100" w:beforeAutospacing="1" w:after="100" w:afterAutospacing="1" w:line="360" w:lineRule="atLeast"/>
        <w:jc w:val="center"/>
        <w:outlineLvl w:val="2"/>
        <w:rPr>
          <w:rFonts w:ascii="Bookman Old Style" w:hAnsi="Bookman Old Style" w:cs="Bookman Old Style"/>
          <w:color w:val="000000"/>
          <w:kern w:val="1"/>
          <w:sz w:val="37"/>
          <w:szCs w:val="37"/>
        </w:rPr>
      </w:pPr>
      <w:r>
        <w:rPr>
          <w:rFonts w:ascii="Bookman Old Style" w:hAnsi="Bookman Old Style" w:cs="Bookman Old Style"/>
          <w:color w:val="000000"/>
          <w:kern w:val="1"/>
          <w:sz w:val="37"/>
          <w:szCs w:val="37"/>
        </w:rPr>
        <w:t>League Principles</w:t>
      </w:r>
    </w:p>
    <w:p w14:paraId="244C88BE" w14:textId="77777777" w:rsidR="006B06D9" w:rsidRPr="006B06D9" w:rsidRDefault="006B06D9" w:rsidP="006B06D9">
      <w:pPr>
        <w:shd w:val="clear" w:color="auto" w:fill="FFFFFF"/>
        <w:spacing w:before="100" w:beforeAutospacing="1" w:after="100" w:afterAutospacing="1"/>
        <w:rPr>
          <w:rFonts w:ascii="inherit" w:eastAsia="Times New Roman" w:hAnsi="inherit" w:cs="Arial"/>
          <w:color w:val="222222"/>
        </w:rPr>
      </w:pPr>
      <w:r w:rsidRPr="006B06D9">
        <w:rPr>
          <w:rFonts w:ascii="inherit" w:eastAsia="Times New Roman" w:hAnsi="inherit" w:cs="Arial"/>
          <w:b/>
          <w:bCs/>
          <w:color w:val="222222"/>
        </w:rPr>
        <w:t>The League of Women Voters</w:t>
      </w:r>
      <w:r w:rsidRPr="006B06D9">
        <w:rPr>
          <w:rFonts w:ascii="inherit" w:eastAsia="Times New Roman" w:hAnsi="inherit" w:cs="Arial"/>
          <w:color w:val="222222"/>
        </w:rPr>
        <w:t> believes in representative government and in the individual liberties established in the Constitution of the United States.</w:t>
      </w:r>
    </w:p>
    <w:p w14:paraId="2726A596" w14:textId="77777777" w:rsidR="006B06D9" w:rsidRPr="006B06D9" w:rsidRDefault="006B06D9" w:rsidP="006B06D9">
      <w:pPr>
        <w:shd w:val="clear" w:color="auto" w:fill="FFFFFF"/>
        <w:spacing w:before="100" w:beforeAutospacing="1" w:after="100" w:afterAutospacing="1"/>
        <w:rPr>
          <w:rFonts w:ascii="inherit" w:eastAsia="Times New Roman" w:hAnsi="inherit" w:cs="Arial"/>
          <w:color w:val="222222"/>
        </w:rPr>
      </w:pPr>
      <w:r w:rsidRPr="006B06D9">
        <w:rPr>
          <w:rFonts w:ascii="inherit" w:eastAsia="Times New Roman" w:hAnsi="inherit" w:cs="Arial"/>
          <w:b/>
          <w:bCs/>
          <w:color w:val="222222"/>
        </w:rPr>
        <w:t>The League of Women Voters</w:t>
      </w:r>
      <w:r w:rsidRPr="006B06D9">
        <w:rPr>
          <w:rFonts w:ascii="inherit" w:eastAsia="Times New Roman" w:hAnsi="inherit" w:cs="Arial"/>
          <w:color w:val="222222"/>
        </w:rPr>
        <w:t> believes that democratic government depends upon the informed and active participation of its citizens and requires that governmental bodies protect the citizen's right to know by giving adequate notice of proposed actions, holding open meetings and making public records accessible.</w:t>
      </w:r>
    </w:p>
    <w:p w14:paraId="10AB26B0" w14:textId="77777777" w:rsidR="006B06D9" w:rsidRPr="006B06D9" w:rsidRDefault="006B06D9" w:rsidP="006B06D9">
      <w:pPr>
        <w:shd w:val="clear" w:color="auto" w:fill="FFFFFF"/>
        <w:spacing w:before="100" w:beforeAutospacing="1" w:after="100" w:afterAutospacing="1"/>
        <w:rPr>
          <w:rFonts w:ascii="inherit" w:eastAsia="Times New Roman" w:hAnsi="inherit" w:cs="Arial"/>
          <w:color w:val="222222"/>
        </w:rPr>
      </w:pPr>
      <w:r w:rsidRPr="006B06D9">
        <w:rPr>
          <w:rFonts w:ascii="inherit" w:eastAsia="Times New Roman" w:hAnsi="inherit" w:cs="Arial"/>
          <w:b/>
          <w:bCs/>
          <w:color w:val="222222"/>
        </w:rPr>
        <w:t>The League of Women Voters</w:t>
      </w:r>
      <w:r w:rsidRPr="006B06D9">
        <w:rPr>
          <w:rFonts w:ascii="inherit" w:eastAsia="Times New Roman" w:hAnsi="inherit" w:cs="Arial"/>
          <w:color w:val="222222"/>
        </w:rPr>
        <w:t> believes that every citizen should be protected in the right to vote; that every person should have access to free public education that provides equal opportunity for all; and that no person or group should suffer legal, economic or administrative discrimination.</w:t>
      </w:r>
    </w:p>
    <w:p w14:paraId="10F7F473" w14:textId="77777777" w:rsidR="006B06D9" w:rsidRPr="006B06D9" w:rsidRDefault="006B06D9" w:rsidP="006B06D9">
      <w:pPr>
        <w:shd w:val="clear" w:color="auto" w:fill="FFFFFF"/>
        <w:spacing w:before="100" w:beforeAutospacing="1" w:after="100" w:afterAutospacing="1"/>
        <w:rPr>
          <w:rFonts w:ascii="inherit" w:eastAsia="Times New Roman" w:hAnsi="inherit" w:cs="Arial"/>
          <w:color w:val="222222"/>
        </w:rPr>
      </w:pPr>
      <w:r w:rsidRPr="006B06D9">
        <w:rPr>
          <w:rFonts w:ascii="inherit" w:eastAsia="Times New Roman" w:hAnsi="inherit" w:cs="Arial"/>
          <w:b/>
          <w:bCs/>
          <w:color w:val="222222"/>
        </w:rPr>
        <w:t>The League of Women Voters</w:t>
      </w:r>
      <w:r w:rsidRPr="006B06D9">
        <w:rPr>
          <w:rFonts w:ascii="inherit" w:eastAsia="Times New Roman" w:hAnsi="inherit" w:cs="Arial"/>
          <w:color w:val="222222"/>
        </w:rPr>
        <w:t> believes that efficient and economical government requires competent personnel, the clear assignment of responsibility, adequate financing, and coordination among the different agencies and levels of government.</w:t>
      </w:r>
    </w:p>
    <w:p w14:paraId="13699055" w14:textId="77777777" w:rsidR="006B06D9" w:rsidRPr="006B06D9" w:rsidRDefault="006B06D9" w:rsidP="006B06D9">
      <w:pPr>
        <w:shd w:val="clear" w:color="auto" w:fill="FFFFFF"/>
        <w:spacing w:before="100" w:beforeAutospacing="1" w:after="100" w:afterAutospacing="1"/>
        <w:rPr>
          <w:rFonts w:ascii="inherit" w:eastAsia="Times New Roman" w:hAnsi="inherit" w:cs="Arial"/>
          <w:color w:val="222222"/>
        </w:rPr>
      </w:pPr>
      <w:r w:rsidRPr="006B06D9">
        <w:rPr>
          <w:rFonts w:ascii="inherit" w:eastAsia="Times New Roman" w:hAnsi="inherit" w:cs="Arial"/>
          <w:b/>
          <w:bCs/>
          <w:color w:val="222222"/>
        </w:rPr>
        <w:t>The League of Women Voters</w:t>
      </w:r>
      <w:r w:rsidRPr="006B06D9">
        <w:rPr>
          <w:rFonts w:ascii="inherit" w:eastAsia="Times New Roman" w:hAnsi="inherit" w:cs="Arial"/>
          <w:color w:val="222222"/>
        </w:rPr>
        <w:t> believes that responsible government should be responsive to the will of the people; that government should maintain an equitable and flexible system of taxation, promote the conservation and development of natural resources in the public interest, share in the solution of economic and social problems that affect the general welfare, promote a sound economy and adopt domestic policies that facilitate the solution of international problems.</w:t>
      </w:r>
    </w:p>
    <w:p w14:paraId="53D2DB54" w14:textId="77777777" w:rsidR="006B06D9" w:rsidRPr="006B06D9" w:rsidRDefault="006B06D9" w:rsidP="006B06D9">
      <w:pPr>
        <w:shd w:val="clear" w:color="auto" w:fill="FFFFFF"/>
        <w:spacing w:before="100" w:beforeAutospacing="1" w:after="100" w:afterAutospacing="1"/>
        <w:rPr>
          <w:rFonts w:ascii="inherit" w:eastAsia="Times New Roman" w:hAnsi="inherit" w:cs="Arial"/>
          <w:color w:val="222222"/>
        </w:rPr>
      </w:pPr>
      <w:r w:rsidRPr="006B06D9">
        <w:rPr>
          <w:rFonts w:ascii="inherit" w:eastAsia="Times New Roman" w:hAnsi="inherit" w:cs="Arial"/>
          <w:b/>
          <w:bCs/>
          <w:color w:val="222222"/>
        </w:rPr>
        <w:t>The League of Women Voters</w:t>
      </w:r>
      <w:r w:rsidRPr="006B06D9">
        <w:rPr>
          <w:rFonts w:ascii="inherit" w:eastAsia="Times New Roman" w:hAnsi="inherit" w:cs="Arial"/>
          <w:color w:val="222222"/>
        </w:rPr>
        <w:t> believes that cooperation with other nations is essential in the search for solutions to world problems and that development of international organization and international law is imperative in the promotion of world peace.</w:t>
      </w:r>
    </w:p>
    <w:p w14:paraId="5214C98D" w14:textId="77777777" w:rsidR="00983C80" w:rsidRDefault="006B06D9"/>
    <w:sectPr w:rsidR="00983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D9"/>
    <w:rsid w:val="006B06D9"/>
    <w:rsid w:val="0076527F"/>
    <w:rsid w:val="00A0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4818"/>
  <w15:chartTrackingRefBased/>
  <w15:docId w15:val="{5C6B0B02-FCAD-9546-AF83-C60B49FB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B06D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06D9"/>
    <w:rPr>
      <w:rFonts w:ascii="Times New Roman" w:eastAsia="Times New Roman" w:hAnsi="Times New Roman" w:cs="Times New Roman"/>
      <w:b/>
      <w:bCs/>
      <w:sz w:val="27"/>
      <w:szCs w:val="27"/>
    </w:rPr>
  </w:style>
  <w:style w:type="character" w:styleId="Emphasis">
    <w:name w:val="Emphasis"/>
    <w:basedOn w:val="DefaultParagraphFont"/>
    <w:uiPriority w:val="20"/>
    <w:qFormat/>
    <w:rsid w:val="006B06D9"/>
    <w:rPr>
      <w:i/>
      <w:iCs/>
    </w:rPr>
  </w:style>
  <w:style w:type="paragraph" w:styleId="NormalWeb">
    <w:name w:val="Normal (Web)"/>
    <w:basedOn w:val="Normal"/>
    <w:uiPriority w:val="99"/>
    <w:semiHidden/>
    <w:unhideWhenUsed/>
    <w:rsid w:val="006B06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B0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066634">
      <w:bodyDiv w:val="1"/>
      <w:marLeft w:val="0"/>
      <w:marRight w:val="0"/>
      <w:marTop w:val="0"/>
      <w:marBottom w:val="0"/>
      <w:divBdr>
        <w:top w:val="none" w:sz="0" w:space="0" w:color="auto"/>
        <w:left w:val="none" w:sz="0" w:space="0" w:color="auto"/>
        <w:bottom w:val="none" w:sz="0" w:space="0" w:color="auto"/>
        <w:right w:val="none" w:sz="0" w:space="0" w:color="auto"/>
      </w:divBdr>
      <w:divsChild>
        <w:div w:id="1411735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Johnson</dc:creator>
  <cp:keywords/>
  <dc:description/>
  <cp:lastModifiedBy>Jean Johnson</cp:lastModifiedBy>
  <cp:revision>1</cp:revision>
  <dcterms:created xsi:type="dcterms:W3CDTF">2021-04-22T01:41:00Z</dcterms:created>
  <dcterms:modified xsi:type="dcterms:W3CDTF">2021-04-22T01:45:00Z</dcterms:modified>
</cp:coreProperties>
</file>